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7c30d67f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b4a46e85c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Farkadona,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65492e5864a4c" /><Relationship Type="http://schemas.openxmlformats.org/officeDocument/2006/relationships/numbering" Target="/word/numbering.xml" Id="Ref91f8e9fbf546df" /><Relationship Type="http://schemas.openxmlformats.org/officeDocument/2006/relationships/settings" Target="/word/settings.xml" Id="R8014aab356ba444c" /><Relationship Type="http://schemas.openxmlformats.org/officeDocument/2006/relationships/image" Target="/word/media/825de6f6-75aa-4fe8-a746-941c8d86b507.png" Id="R9bdb4a46e85c4f9c" /></Relationships>
</file>