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5f1c7ef8c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bfd166e0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Fternon,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247decee4f8e" /><Relationship Type="http://schemas.openxmlformats.org/officeDocument/2006/relationships/numbering" Target="/word/numbering.xml" Id="Rd9edebee31d3419c" /><Relationship Type="http://schemas.openxmlformats.org/officeDocument/2006/relationships/settings" Target="/word/settings.xml" Id="R397df27a19ea4fc1" /><Relationship Type="http://schemas.openxmlformats.org/officeDocument/2006/relationships/image" Target="/word/media/27885e4f-55f3-43db-b367-94cfb4ade340.png" Id="Rffdbfd166e0b4b99" /></Relationships>
</file>