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ffdce0df2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a95ccfb4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Fylakio,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2e98432e84724" /><Relationship Type="http://schemas.openxmlformats.org/officeDocument/2006/relationships/numbering" Target="/word/numbering.xml" Id="R637cfd9c83164cfe" /><Relationship Type="http://schemas.openxmlformats.org/officeDocument/2006/relationships/settings" Target="/word/settings.xml" Id="R8d568fafd56c4603" /><Relationship Type="http://schemas.openxmlformats.org/officeDocument/2006/relationships/image" Target="/word/media/3da6fb1b-c285-4d3a-88e6-527d270d2928.png" Id="R13ca95ccfb4548cf" /></Relationships>
</file>