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c4cb02bc9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1b3f4584d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Galpaki,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98170566f42c6" /><Relationship Type="http://schemas.openxmlformats.org/officeDocument/2006/relationships/numbering" Target="/word/numbering.xml" Id="R27a7c1faf0d74e56" /><Relationship Type="http://schemas.openxmlformats.org/officeDocument/2006/relationships/settings" Target="/word/settings.xml" Id="R90b6635f4ce64de6" /><Relationship Type="http://schemas.openxmlformats.org/officeDocument/2006/relationships/image" Target="/word/media/62766865-35f8-4347-aeb6-7d3c66fe456b.png" Id="R5e01b3f4584d43bc" /></Relationships>
</file>