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b36af074446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a6b447d98e46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Goulaiika,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15e06416e14b48" /><Relationship Type="http://schemas.openxmlformats.org/officeDocument/2006/relationships/numbering" Target="/word/numbering.xml" Id="Rda2f3ec036324c17" /><Relationship Type="http://schemas.openxmlformats.org/officeDocument/2006/relationships/settings" Target="/word/settings.xml" Id="R89d78f56d2e142b1" /><Relationship Type="http://schemas.openxmlformats.org/officeDocument/2006/relationships/image" Target="/word/media/67c6ffdb-b42e-4a9e-85c1-c873a02a29b2.png" Id="Ra1a6b447d98e461a" /></Relationships>
</file>