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ceb6673f6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550babcab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Grigorion,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52fc3de0d46a3" /><Relationship Type="http://schemas.openxmlformats.org/officeDocument/2006/relationships/numbering" Target="/word/numbering.xml" Id="Rf00f07044bb14e0e" /><Relationship Type="http://schemas.openxmlformats.org/officeDocument/2006/relationships/settings" Target="/word/settings.xml" Id="R9eee04081b2c44a0" /><Relationship Type="http://schemas.openxmlformats.org/officeDocument/2006/relationships/image" Target="/word/media/e59c7fd8-fb88-4dda-a0d8-f1714f3e8b15.png" Id="Ra0d550babcab4fe7" /></Relationships>
</file>