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2201f168e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8f6c3076e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Grigoro,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75c44567f4244" /><Relationship Type="http://schemas.openxmlformats.org/officeDocument/2006/relationships/numbering" Target="/word/numbering.xml" Id="Rfd74f39ca0c148eb" /><Relationship Type="http://schemas.openxmlformats.org/officeDocument/2006/relationships/settings" Target="/word/settings.xml" Id="R0810d4d497794318" /><Relationship Type="http://schemas.openxmlformats.org/officeDocument/2006/relationships/image" Target="/word/media/f4f4e3e0-2a82-4124-accc-4274e4d5f284.png" Id="R9db8f6c3076e4460" /></Relationships>
</file>