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18e9859f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c3caaef6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4b84c105f46a6" /><Relationship Type="http://schemas.openxmlformats.org/officeDocument/2006/relationships/numbering" Target="/word/numbering.xml" Id="R86b2c5f58b8349ae" /><Relationship Type="http://schemas.openxmlformats.org/officeDocument/2006/relationships/settings" Target="/word/settings.xml" Id="R8a28b3b9c635430c" /><Relationship Type="http://schemas.openxmlformats.org/officeDocument/2006/relationships/image" Target="/word/media/187b98d4-ee32-431a-89c1-8416846e34d4.png" Id="Rd90fc3caaef64f79" /></Relationships>
</file>