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bec3cece7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463856d4b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Kameiros Skala,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db874d7a34bed" /><Relationship Type="http://schemas.openxmlformats.org/officeDocument/2006/relationships/numbering" Target="/word/numbering.xml" Id="R9da260bb4a154155" /><Relationship Type="http://schemas.openxmlformats.org/officeDocument/2006/relationships/settings" Target="/word/settings.xml" Id="Rccec315ca4594a93" /><Relationship Type="http://schemas.openxmlformats.org/officeDocument/2006/relationships/image" Target="/word/media/74baad51-eb2d-40e5-944e-81056471323f.png" Id="R015463856d4b43a8" /></Relationships>
</file>