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f90084348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1ced3841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Dhamasta,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cb06242d347e3" /><Relationship Type="http://schemas.openxmlformats.org/officeDocument/2006/relationships/numbering" Target="/word/numbering.xml" Id="R3aea4c19105f4fbd" /><Relationship Type="http://schemas.openxmlformats.org/officeDocument/2006/relationships/settings" Target="/word/settings.xml" Id="R9359ad69c3ff4bf1" /><Relationship Type="http://schemas.openxmlformats.org/officeDocument/2006/relationships/image" Target="/word/media/52aedb0c-ae7d-4e3a-af19-fece121a5c60.png" Id="R7d321ced384146a5" /></Relationships>
</file>