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da8a096e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99cedf7d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Militsa,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d91cc7fd463f" /><Relationship Type="http://schemas.openxmlformats.org/officeDocument/2006/relationships/numbering" Target="/word/numbering.xml" Id="R16e66871821948fe" /><Relationship Type="http://schemas.openxmlformats.org/officeDocument/2006/relationships/settings" Target="/word/settings.xml" Id="R0378b67482194724" /><Relationship Type="http://schemas.openxmlformats.org/officeDocument/2006/relationships/image" Target="/word/media/0094b1c1-d297-440c-b7c9-9436f061733f.png" Id="Rcd799cedf7df4749" /></Relationships>
</file>