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285fea19e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faf29e268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Pavliana,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13e510ab54e3e" /><Relationship Type="http://schemas.openxmlformats.org/officeDocument/2006/relationships/numbering" Target="/word/numbering.xml" Id="Rab5e4c8fe2a0470a" /><Relationship Type="http://schemas.openxmlformats.org/officeDocument/2006/relationships/settings" Target="/word/settings.xml" Id="R848dd1842413494e" /><Relationship Type="http://schemas.openxmlformats.org/officeDocument/2006/relationships/image" Target="/word/media/1033f193-76a7-4ee2-b569-b455e7b2f5b0.png" Id="R7acfaf29e268454a" /></Relationships>
</file>