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28cd7b544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b9c7ba866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Katsifariana,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894ebbcc14aca" /><Relationship Type="http://schemas.openxmlformats.org/officeDocument/2006/relationships/numbering" Target="/word/numbering.xml" Id="R81c0245e61134336" /><Relationship Type="http://schemas.openxmlformats.org/officeDocument/2006/relationships/settings" Target="/word/settings.xml" Id="R0a1e3c905a624598" /><Relationship Type="http://schemas.openxmlformats.org/officeDocument/2006/relationships/image" Target="/word/media/2b045da4-6636-46f3-8c04-e488e20cdde1.png" Id="Rb35b9c7ba8664e79" /></Relationships>
</file>