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284a5f801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982c28c2a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Kavki,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9b84ea1fe4206" /><Relationship Type="http://schemas.openxmlformats.org/officeDocument/2006/relationships/numbering" Target="/word/numbering.xml" Id="R8a401257579b4571" /><Relationship Type="http://schemas.openxmlformats.org/officeDocument/2006/relationships/settings" Target="/word/settings.xml" Id="Rbe78e6fd11d84689" /><Relationship Type="http://schemas.openxmlformats.org/officeDocument/2006/relationships/image" Target="/word/media/09451228-9ca3-4455-a91c-af77daee6607.png" Id="R1bd982c28c2a463a" /></Relationships>
</file>