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1ab79435f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e230d5b5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cd4f5164c4b27" /><Relationship Type="http://schemas.openxmlformats.org/officeDocument/2006/relationships/numbering" Target="/word/numbering.xml" Id="R8c6dcef96abc4fca" /><Relationship Type="http://schemas.openxmlformats.org/officeDocument/2006/relationships/settings" Target="/word/settings.xml" Id="R755eb284dbec4a89" /><Relationship Type="http://schemas.openxmlformats.org/officeDocument/2006/relationships/image" Target="/word/media/495e6852-cb20-47de-bd34-e32cfb45f32b.png" Id="R6b7e230d5b5d4f29" /></Relationships>
</file>