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950f0fe6e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22c3a461b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Kokkinai,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1e52d0c2f4d03" /><Relationship Type="http://schemas.openxmlformats.org/officeDocument/2006/relationships/numbering" Target="/word/numbering.xml" Id="R5e81c93c21fd4b7a" /><Relationship Type="http://schemas.openxmlformats.org/officeDocument/2006/relationships/settings" Target="/word/settings.xml" Id="R4f0e0e0772e64068" /><Relationship Type="http://schemas.openxmlformats.org/officeDocument/2006/relationships/image" Target="/word/media/31a9c0a8-2c58-46aa-8c22-e4c7f9e49f0d.png" Id="R73b22c3a461b4e30" /></Relationships>
</file>