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bd2d6c60a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158ba1c4f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Kokkinokhorion,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6c74a482b4f2c" /><Relationship Type="http://schemas.openxmlformats.org/officeDocument/2006/relationships/numbering" Target="/word/numbering.xml" Id="R97861e6435144857" /><Relationship Type="http://schemas.openxmlformats.org/officeDocument/2006/relationships/settings" Target="/word/settings.xml" Id="R6a6cde1e8ed64394" /><Relationship Type="http://schemas.openxmlformats.org/officeDocument/2006/relationships/image" Target="/word/media/b949e9f2-92f6-48ad-87ff-8957c5bde774.png" Id="R0bc158ba1c4f42e0" /></Relationships>
</file>