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db58575df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f11f578a7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Komito,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88a943be1444f" /><Relationship Type="http://schemas.openxmlformats.org/officeDocument/2006/relationships/numbering" Target="/word/numbering.xml" Id="Rf6ef2ec0d1e74fca" /><Relationship Type="http://schemas.openxmlformats.org/officeDocument/2006/relationships/settings" Target="/word/settings.xml" Id="Raf9830c9b18b46fa" /><Relationship Type="http://schemas.openxmlformats.org/officeDocument/2006/relationships/image" Target="/word/media/9a7e0cd9-05ef-405d-b727-fc08ca519d2f.png" Id="Rfd2f11f578a74dba" /></Relationships>
</file>