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54a11f906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1666daab2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Komiton,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1e225b4c84b5b" /><Relationship Type="http://schemas.openxmlformats.org/officeDocument/2006/relationships/numbering" Target="/word/numbering.xml" Id="R09f3c863aa584b8b" /><Relationship Type="http://schemas.openxmlformats.org/officeDocument/2006/relationships/settings" Target="/word/settings.xml" Id="Rbfd3ad536f5146ac" /><Relationship Type="http://schemas.openxmlformats.org/officeDocument/2006/relationships/image" Target="/word/media/30645838-7322-4eb4-b5d3-04f320a6806c.png" Id="Rd3c1666daab2425f" /></Relationships>
</file>