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a38b316b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d5a515f7a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Koroyiannika,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d2ded21dd47e6" /><Relationship Type="http://schemas.openxmlformats.org/officeDocument/2006/relationships/numbering" Target="/word/numbering.xml" Id="R56ebdf9402f44e4e" /><Relationship Type="http://schemas.openxmlformats.org/officeDocument/2006/relationships/settings" Target="/word/settings.xml" Id="Rca1183b62e30440b" /><Relationship Type="http://schemas.openxmlformats.org/officeDocument/2006/relationships/image" Target="/word/media/145f8f5d-0ad9-4b5e-a790-e72f0c5d6789.png" Id="R6e1d5a515f7a42f8" /></Relationships>
</file>