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b95f9e422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44b794d0d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Kotronia,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4982b6c85469f" /><Relationship Type="http://schemas.openxmlformats.org/officeDocument/2006/relationships/numbering" Target="/word/numbering.xml" Id="Re2f599ac0ffe472d" /><Relationship Type="http://schemas.openxmlformats.org/officeDocument/2006/relationships/settings" Target="/word/settings.xml" Id="R9ee9ffa291d4464e" /><Relationship Type="http://schemas.openxmlformats.org/officeDocument/2006/relationships/image" Target="/word/media/882a93fe-59c1-4c86-91b2-02f3e4c21ec9.png" Id="R9e944b794d0d48b4" /></Relationships>
</file>