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8164bcb4f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2e89e7955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c612e9b384727" /><Relationship Type="http://schemas.openxmlformats.org/officeDocument/2006/relationships/numbering" Target="/word/numbering.xml" Id="R6d7c67332b504e9c" /><Relationship Type="http://schemas.openxmlformats.org/officeDocument/2006/relationships/settings" Target="/word/settings.xml" Id="R71e0a9d35c294914" /><Relationship Type="http://schemas.openxmlformats.org/officeDocument/2006/relationships/image" Target="/word/media/5d24c1a6-7e79-4d9f-9647-568f01c46023.png" Id="R18e2e89e79554faf" /></Relationships>
</file>