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28a253f3a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988487d7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ad62aae8470f" /><Relationship Type="http://schemas.openxmlformats.org/officeDocument/2006/relationships/numbering" Target="/word/numbering.xml" Id="R91207e412b3e494a" /><Relationship Type="http://schemas.openxmlformats.org/officeDocument/2006/relationships/settings" Target="/word/settings.xml" Id="R243b9d8b652c4a34" /><Relationship Type="http://schemas.openxmlformats.org/officeDocument/2006/relationships/image" Target="/word/media/3d6c4576-18a9-43fb-a151-d2e3f7e8441e.png" Id="R6cb988487d7845c5" /></Relationships>
</file>