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ec682b61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6b031471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Limin Khersonisou,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f1190b5084681" /><Relationship Type="http://schemas.openxmlformats.org/officeDocument/2006/relationships/numbering" Target="/word/numbering.xml" Id="R774590060ca44a94" /><Relationship Type="http://schemas.openxmlformats.org/officeDocument/2006/relationships/settings" Target="/word/settings.xml" Id="Rdf88c7466cc24160" /><Relationship Type="http://schemas.openxmlformats.org/officeDocument/2006/relationships/image" Target="/word/media/94b8ff97-541c-4fca-aa95-5af9be21ae8f.png" Id="R47bf6b0314714f3a" /></Relationships>
</file>