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f4c59a38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d5c7aecb2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Makrikapa,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087fac5a45b3" /><Relationship Type="http://schemas.openxmlformats.org/officeDocument/2006/relationships/numbering" Target="/word/numbering.xml" Id="Rd4ace6aa98db43bc" /><Relationship Type="http://schemas.openxmlformats.org/officeDocument/2006/relationships/settings" Target="/word/settings.xml" Id="R8f209a0c19af4868" /><Relationship Type="http://schemas.openxmlformats.org/officeDocument/2006/relationships/image" Target="/word/media/9dda3083-f880-4f1d-bbd0-ca2c2cfa1b4a.png" Id="R056d5c7aecb24d0a" /></Relationships>
</file>