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b79050c55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4450ffb2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Makrinara,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dd9ae5f9648e2" /><Relationship Type="http://schemas.openxmlformats.org/officeDocument/2006/relationships/numbering" Target="/word/numbering.xml" Id="R2971a115b7bb4c3a" /><Relationship Type="http://schemas.openxmlformats.org/officeDocument/2006/relationships/settings" Target="/word/settings.xml" Id="Rb0a16705ddf54fc0" /><Relationship Type="http://schemas.openxmlformats.org/officeDocument/2006/relationships/image" Target="/word/media/34f69492-eb9f-4a31-a0a6-8a95b0d272ed.png" Id="R4254450ffb2c4268" /></Relationships>
</file>