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9f54100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e81c7edf7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Mavrakhadhes,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7ce2f3c24a6a" /><Relationship Type="http://schemas.openxmlformats.org/officeDocument/2006/relationships/numbering" Target="/word/numbering.xml" Id="Rb66a80149ccf4022" /><Relationship Type="http://schemas.openxmlformats.org/officeDocument/2006/relationships/settings" Target="/word/settings.xml" Id="R1b1e55ea1d954cfc" /><Relationship Type="http://schemas.openxmlformats.org/officeDocument/2006/relationships/image" Target="/word/media/53818f50-aa80-4a9c-9187-50f9347a4da2.png" Id="Rd44e81c7edf74930" /></Relationships>
</file>