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b059c9ab7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88ca00ccf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Mavron Dendron,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8698c6b1b4855" /><Relationship Type="http://schemas.openxmlformats.org/officeDocument/2006/relationships/numbering" Target="/word/numbering.xml" Id="Re05e873d9ab54cc8" /><Relationship Type="http://schemas.openxmlformats.org/officeDocument/2006/relationships/settings" Target="/word/settings.xml" Id="R505dc67adf0e4afa" /><Relationship Type="http://schemas.openxmlformats.org/officeDocument/2006/relationships/image" Target="/word/media/2b2c4728-db2a-451a-ba92-5cb114e27745.png" Id="R5df88ca00ccf453c" /></Relationships>
</file>