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a3886190c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eaacd48f4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Mega Gardikion,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d0598f4dc4217" /><Relationship Type="http://schemas.openxmlformats.org/officeDocument/2006/relationships/numbering" Target="/word/numbering.xml" Id="R990a9bb265b847d3" /><Relationship Type="http://schemas.openxmlformats.org/officeDocument/2006/relationships/settings" Target="/word/settings.xml" Id="Ra702a399da164caa" /><Relationship Type="http://schemas.openxmlformats.org/officeDocument/2006/relationships/image" Target="/word/media/3ea4f2bf-ad43-4515-af2a-1cdb4eae1d61.png" Id="R217eaacd48f44788" /></Relationships>
</file>