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b452dc650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0bdbcaa49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Mesonisia,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d45fe5bac4c08" /><Relationship Type="http://schemas.openxmlformats.org/officeDocument/2006/relationships/numbering" Target="/word/numbering.xml" Id="Rf71fa963db444337" /><Relationship Type="http://schemas.openxmlformats.org/officeDocument/2006/relationships/settings" Target="/word/settings.xml" Id="R57ca735f711d4017" /><Relationship Type="http://schemas.openxmlformats.org/officeDocument/2006/relationships/image" Target="/word/media/a54f804e-19fd-403c-862a-3e0a461b2f41.png" Id="Rf220bdbcaa494e16" /></Relationships>
</file>