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e26bb6c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05ed7ee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bf2a5c0bd42a5" /><Relationship Type="http://schemas.openxmlformats.org/officeDocument/2006/relationships/numbering" Target="/word/numbering.xml" Id="R5eea06da65234f64" /><Relationship Type="http://schemas.openxmlformats.org/officeDocument/2006/relationships/settings" Target="/word/settings.xml" Id="R7fb3a7864e9d42a7" /><Relationship Type="http://schemas.openxmlformats.org/officeDocument/2006/relationships/image" Target="/word/media/30b67c76-b235-4ef3-a11f-b47377269b44.png" Id="Ra85c05ed7ee94a64" /></Relationships>
</file>