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02a6f40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946034de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Mikra Mandinia,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2ff9cd7694ca3" /><Relationship Type="http://schemas.openxmlformats.org/officeDocument/2006/relationships/numbering" Target="/word/numbering.xml" Id="Ra4ed154cb75f462d" /><Relationship Type="http://schemas.openxmlformats.org/officeDocument/2006/relationships/settings" Target="/word/settings.xml" Id="R3698496aa6fa4e1c" /><Relationship Type="http://schemas.openxmlformats.org/officeDocument/2006/relationships/image" Target="/word/media/b1264b42-6305-4d4e-96e4-9eaed0a48922.png" Id="R773946034de5419f" /></Relationships>
</file>