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51cd8a949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d41bdafc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Mikri Vivla,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56cd415334fdf" /><Relationship Type="http://schemas.openxmlformats.org/officeDocument/2006/relationships/numbering" Target="/word/numbering.xml" Id="R79a794bbbe6c4146" /><Relationship Type="http://schemas.openxmlformats.org/officeDocument/2006/relationships/settings" Target="/word/settings.xml" Id="R6226e4107f2c4dd3" /><Relationship Type="http://schemas.openxmlformats.org/officeDocument/2006/relationships/image" Target="/word/media/ade6b4a8-4014-4b1d-a6f7-0c4a79a3a6ae.png" Id="R053fd41bdafc4e69" /></Relationships>
</file>