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314a386f8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23a817f6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Mikrovalton,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6e9d56e2f44de" /><Relationship Type="http://schemas.openxmlformats.org/officeDocument/2006/relationships/numbering" Target="/word/numbering.xml" Id="R31d8b13e452f4e92" /><Relationship Type="http://schemas.openxmlformats.org/officeDocument/2006/relationships/settings" Target="/word/settings.xml" Id="R470a07f88b9d4cff" /><Relationship Type="http://schemas.openxmlformats.org/officeDocument/2006/relationships/image" Target="/word/media/da9c3a8f-6cab-4e78-b9a6-ecdbf849288b.png" Id="Rcbf23a817f6d48fb" /></Relationships>
</file>