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caebff75a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9448b8f6c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 Chrysoskalitissas,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4f162a6ab4edb" /><Relationship Type="http://schemas.openxmlformats.org/officeDocument/2006/relationships/numbering" Target="/word/numbering.xml" Id="Rc660fc23eba247fe" /><Relationship Type="http://schemas.openxmlformats.org/officeDocument/2006/relationships/settings" Target="/word/settings.xml" Id="R140b30e7ca804501" /><Relationship Type="http://schemas.openxmlformats.org/officeDocument/2006/relationships/image" Target="/word/media/fb446af2-9b01-4b36-9057-cd8c2d384ef0.png" Id="Rd5b9448b8f6c4a51" /></Relationships>
</file>