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e26ab3558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3c4b1f07b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Mosaiko,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b577612864eb1" /><Relationship Type="http://schemas.openxmlformats.org/officeDocument/2006/relationships/numbering" Target="/word/numbering.xml" Id="Re24f063dd39c48a9" /><Relationship Type="http://schemas.openxmlformats.org/officeDocument/2006/relationships/settings" Target="/word/settings.xml" Id="R1a099cb01ff04df4" /><Relationship Type="http://schemas.openxmlformats.org/officeDocument/2006/relationships/image" Target="/word/media/b35c2e32-9ebc-4d6e-bfb6-f74ccb84ca3a.png" Id="R62c3c4b1f07b4434" /></Relationships>
</file>