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c05052279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271c3ebdf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d066c8749402c" /><Relationship Type="http://schemas.openxmlformats.org/officeDocument/2006/relationships/numbering" Target="/word/numbering.xml" Id="R7a1d214aa5aa4404" /><Relationship Type="http://schemas.openxmlformats.org/officeDocument/2006/relationships/settings" Target="/word/settings.xml" Id="R50a1a5d218f5402d" /><Relationship Type="http://schemas.openxmlformats.org/officeDocument/2006/relationships/image" Target="/word/media/d04e1ca7-098e-4d5f-8b2e-1b53d34800c1.png" Id="R12c271c3ebdf4119" /></Relationships>
</file>