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ec96f9606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ddbf5f448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 Erythraia,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037a15f0e4c7c" /><Relationship Type="http://schemas.openxmlformats.org/officeDocument/2006/relationships/numbering" Target="/word/numbering.xml" Id="Rbb7b79a8f4c64250" /><Relationship Type="http://schemas.openxmlformats.org/officeDocument/2006/relationships/settings" Target="/word/settings.xml" Id="Rb2d12e76020a44b2" /><Relationship Type="http://schemas.openxmlformats.org/officeDocument/2006/relationships/image" Target="/word/media/d45410ea-5ba9-49d7-a063-4938e65bf87e.png" Id="R58addbf5f4484d60" /></Relationships>
</file>