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b64c78e3a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ecad21a08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Fyli,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24f62ae74a52" /><Relationship Type="http://schemas.openxmlformats.org/officeDocument/2006/relationships/numbering" Target="/word/numbering.xml" Id="Rcf14bffd985d4c9f" /><Relationship Type="http://schemas.openxmlformats.org/officeDocument/2006/relationships/settings" Target="/word/settings.xml" Id="Re2e95bdf85344163" /><Relationship Type="http://schemas.openxmlformats.org/officeDocument/2006/relationships/image" Target="/word/media/4585d6de-fa29-4b83-9bef-854c3d1fa5c3.png" Id="R14fecad21a084f25" /></Relationships>
</file>