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ac1fd5abe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3013a82eb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 Kallikrateia,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2b6a553e545ca" /><Relationship Type="http://schemas.openxmlformats.org/officeDocument/2006/relationships/numbering" Target="/word/numbering.xml" Id="R46dea298ed7d4d99" /><Relationship Type="http://schemas.openxmlformats.org/officeDocument/2006/relationships/settings" Target="/word/settings.xml" Id="R20db9637044247a9" /><Relationship Type="http://schemas.openxmlformats.org/officeDocument/2006/relationships/image" Target="/word/media/d2b0e57b-17fb-41dc-a47f-4ffaaef795b3.png" Id="R22b3013a82eb4906" /></Relationships>
</file>