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8936a249d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2a4b9c388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 Marathea,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f212cf72b4b4f" /><Relationship Type="http://schemas.openxmlformats.org/officeDocument/2006/relationships/numbering" Target="/word/numbering.xml" Id="R72332f73e40a4867" /><Relationship Type="http://schemas.openxmlformats.org/officeDocument/2006/relationships/settings" Target="/word/settings.xml" Id="R7bccc05aab064b00" /><Relationship Type="http://schemas.openxmlformats.org/officeDocument/2006/relationships/image" Target="/word/media/43a3f93c-2aee-47fc-b8a7-d40e0874566f.png" Id="Rfcc2a4b9c388442b" /></Relationships>
</file>