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cf871e2d0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277630588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c5a484a894638" /><Relationship Type="http://schemas.openxmlformats.org/officeDocument/2006/relationships/numbering" Target="/word/numbering.xml" Id="Rdeff4e39612449b6" /><Relationship Type="http://schemas.openxmlformats.org/officeDocument/2006/relationships/settings" Target="/word/settings.xml" Id="Rd6c8c35e025f4671" /><Relationship Type="http://schemas.openxmlformats.org/officeDocument/2006/relationships/image" Target="/word/media/878192f0-1329-4839-908e-c42ea97cbf33.png" Id="Rec227763058847d1" /></Relationships>
</file>