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eb9d254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32a1a58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Neon Agridion,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67bd7721416a" /><Relationship Type="http://schemas.openxmlformats.org/officeDocument/2006/relationships/numbering" Target="/word/numbering.xml" Id="R1065edbf22cc4b4d" /><Relationship Type="http://schemas.openxmlformats.org/officeDocument/2006/relationships/settings" Target="/word/settings.xml" Id="R29d6a5811b3244ac" /><Relationship Type="http://schemas.openxmlformats.org/officeDocument/2006/relationships/image" Target="/word/media/a7c62ea8-3d78-49a5-a630-8d5264ad1a9e.png" Id="Rd83f32a1a5804b69" /></Relationships>
</file>