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dc4d14a55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2c4f9be2a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Palaiokerasea,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ac282856440d2" /><Relationship Type="http://schemas.openxmlformats.org/officeDocument/2006/relationships/numbering" Target="/word/numbering.xml" Id="Re8dc123bdf6345f4" /><Relationship Type="http://schemas.openxmlformats.org/officeDocument/2006/relationships/settings" Target="/word/settings.xml" Id="Rbe7ffe669a694388" /><Relationship Type="http://schemas.openxmlformats.org/officeDocument/2006/relationships/image" Target="/word/media/acf02a28-432a-4cc9-bf1b-ef28d210bb60.png" Id="R10d2c4f9be2a4b92" /></Relationships>
</file>