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9a51805c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5a9217c7c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Palioura,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7658f6b0541b8" /><Relationship Type="http://schemas.openxmlformats.org/officeDocument/2006/relationships/numbering" Target="/word/numbering.xml" Id="Re0b9668be8484eb4" /><Relationship Type="http://schemas.openxmlformats.org/officeDocument/2006/relationships/settings" Target="/word/settings.xml" Id="Rf5a5becf30384230" /><Relationship Type="http://schemas.openxmlformats.org/officeDocument/2006/relationships/image" Target="/word/media/e5c3cda7-fdc4-4f4c-a6d2-a63e6a906c90.png" Id="R3b95a9217c7c4b37" /></Relationships>
</file>