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084eecc0f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03030488f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Panayaiika,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13e27f5cf4891" /><Relationship Type="http://schemas.openxmlformats.org/officeDocument/2006/relationships/numbering" Target="/word/numbering.xml" Id="R6dfa0ce8d12a4cb5" /><Relationship Type="http://schemas.openxmlformats.org/officeDocument/2006/relationships/settings" Target="/word/settings.xml" Id="R7ef573306e354975" /><Relationship Type="http://schemas.openxmlformats.org/officeDocument/2006/relationships/image" Target="/word/media/de3cea94-2d0c-45f2-a8cb-b7b37e797a84.png" Id="Rf2203030488f4360" /></Relationships>
</file>