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cb94f9eb6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1b67a72ef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Paralimni,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9efe5f5d748e3" /><Relationship Type="http://schemas.openxmlformats.org/officeDocument/2006/relationships/numbering" Target="/word/numbering.xml" Id="R1f4e37ebc452482c" /><Relationship Type="http://schemas.openxmlformats.org/officeDocument/2006/relationships/settings" Target="/word/settings.xml" Id="R92d1bc4b630d4bdd" /><Relationship Type="http://schemas.openxmlformats.org/officeDocument/2006/relationships/image" Target="/word/media/5815cc23-446e-46b1-abd1-9d7036f05174.png" Id="R2051b67a72ef41bf" /></Relationships>
</file>