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798d85be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af98c29e1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fcb9740c4d6e" /><Relationship Type="http://schemas.openxmlformats.org/officeDocument/2006/relationships/numbering" Target="/word/numbering.xml" Id="R9abc2464233f4a15" /><Relationship Type="http://schemas.openxmlformats.org/officeDocument/2006/relationships/settings" Target="/word/settings.xml" Id="R2c4cc175aa2e42a5" /><Relationship Type="http://schemas.openxmlformats.org/officeDocument/2006/relationships/image" Target="/word/media/2257f370-a97a-40c4-9445-2f80f426b134.png" Id="R38daf98c29e146d3" /></Relationships>
</file>