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401aa938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d42ed6f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Pigadia,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5ebeaaed4352" /><Relationship Type="http://schemas.openxmlformats.org/officeDocument/2006/relationships/numbering" Target="/word/numbering.xml" Id="Rdbee2876cf9f4048" /><Relationship Type="http://schemas.openxmlformats.org/officeDocument/2006/relationships/settings" Target="/word/settings.xml" Id="R51c5beefd491462e" /><Relationship Type="http://schemas.openxmlformats.org/officeDocument/2006/relationships/image" Target="/word/media/ddb1654c-994a-4fbd-b300-48a588bedd5d.png" Id="R1061d42ed6fb48e3" /></Relationships>
</file>