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6f5227ca6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9ed3bf7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627caf887448e" /><Relationship Type="http://schemas.openxmlformats.org/officeDocument/2006/relationships/numbering" Target="/word/numbering.xml" Id="Rabbd2058927c4951" /><Relationship Type="http://schemas.openxmlformats.org/officeDocument/2006/relationships/settings" Target="/word/settings.xml" Id="R364d8423e64c4fcc" /><Relationship Type="http://schemas.openxmlformats.org/officeDocument/2006/relationships/image" Target="/word/media/05c79ec7-8eda-487e-918f-6c445da6e19b.png" Id="R93369ed3bf7a4572" /></Relationships>
</file>